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C300E8" w:rsidRDefault="00E20DE7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277E1A" w:rsidRPr="00C300E8">
        <w:rPr>
          <w:b/>
          <w:bCs/>
          <w:sz w:val="24"/>
        </w:rPr>
        <w:t>T.C.</w:t>
      </w:r>
    </w:p>
    <w:p w14:paraId="3BA358F1" w14:textId="77777777" w:rsidR="00277E1A" w:rsidRPr="00C300E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CF6289" w:rsidRDefault="00277E1A" w:rsidP="00277E1A">
      <w:pPr>
        <w:spacing w:line="276" w:lineRule="auto"/>
        <w:jc w:val="center"/>
        <w:rPr>
          <w:b/>
          <w:bCs/>
          <w:sz w:val="18"/>
          <w:szCs w:val="18"/>
        </w:rPr>
      </w:pPr>
    </w:p>
    <w:p w14:paraId="1CC4C174" w14:textId="77777777"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14:paraId="433E42E0" w14:textId="77777777" w:rsidR="00277E1A" w:rsidRPr="00C300E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C300E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32ED1490" w:rsidR="003979E3" w:rsidRPr="00C300E8" w:rsidRDefault="00924C53" w:rsidP="003C677B">
            <w:pPr>
              <w:spacing w:after="160" w:line="25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Genel</w:t>
            </w:r>
            <w:r w:rsidR="00455017">
              <w:rPr>
                <w:b/>
                <w:sz w:val="24"/>
              </w:rPr>
              <w:t xml:space="preserve">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2F993A3D" w:rsidR="003979E3" w:rsidRPr="00C300E8" w:rsidRDefault="00476813" w:rsidP="00476813">
            <w:pPr>
              <w:spacing w:after="160" w:line="256" w:lineRule="auto"/>
              <w:rPr>
                <w:b/>
                <w:sz w:val="24"/>
              </w:rPr>
            </w:pPr>
            <w:r w:rsidRPr="00476813">
              <w:rPr>
                <w:b/>
                <w:sz w:val="24"/>
              </w:rPr>
              <w:t>2.01.03.01.159</w:t>
            </w:r>
          </w:p>
        </w:tc>
      </w:tr>
    </w:tbl>
    <w:p w14:paraId="28252EFD" w14:textId="77777777" w:rsidR="00157C96" w:rsidRPr="00C300E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ADI</w:t>
      </w:r>
    </w:p>
    <w:p w14:paraId="00F2224D" w14:textId="38C690BE" w:rsidR="00A22AE9" w:rsidRDefault="00EE33D6" w:rsidP="00A22AE9">
      <w:pPr>
        <w:spacing w:line="276" w:lineRule="auto"/>
        <w:ind w:firstLine="708"/>
        <w:rPr>
          <w:bCs/>
          <w:sz w:val="24"/>
        </w:rPr>
      </w:pPr>
      <w:r>
        <w:rPr>
          <w:bCs/>
          <w:sz w:val="24"/>
        </w:rPr>
        <w:t>Çağdaş</w:t>
      </w:r>
      <w:r w:rsidR="003222FB">
        <w:rPr>
          <w:bCs/>
          <w:sz w:val="24"/>
        </w:rPr>
        <w:t xml:space="preserve"> Yaklaşımlarla </w:t>
      </w:r>
      <w:r w:rsidR="00D216B7">
        <w:rPr>
          <w:bCs/>
          <w:sz w:val="24"/>
        </w:rPr>
        <w:t>Etkili Ders Tasarımı</w:t>
      </w:r>
      <w:r w:rsidR="00467135">
        <w:rPr>
          <w:bCs/>
          <w:sz w:val="24"/>
        </w:rPr>
        <w:t xml:space="preserve"> </w:t>
      </w:r>
      <w:r w:rsidR="003974FD">
        <w:rPr>
          <w:bCs/>
          <w:sz w:val="24"/>
        </w:rPr>
        <w:t>Semineri</w:t>
      </w:r>
    </w:p>
    <w:p w14:paraId="39ADE75D" w14:textId="77777777" w:rsidR="001F70A1" w:rsidRPr="00C300E8" w:rsidRDefault="001F70A1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E20DE7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AMAÇLARI</w:t>
      </w:r>
      <w:r w:rsidR="00135236" w:rsidRPr="00E20DE7">
        <w:rPr>
          <w:color w:val="000000" w:themeColor="text1"/>
          <w:sz w:val="24"/>
        </w:rPr>
        <w:t xml:space="preserve"> </w:t>
      </w:r>
    </w:p>
    <w:p w14:paraId="1A0591E6" w14:textId="669F117F" w:rsidR="00CE7CFE" w:rsidRDefault="00135236" w:rsidP="00CE7CFE">
      <w:pPr>
        <w:spacing w:line="276" w:lineRule="auto"/>
        <w:ind w:left="708"/>
        <w:jc w:val="both"/>
        <w:rPr>
          <w:color w:val="000000" w:themeColor="text1"/>
          <w:sz w:val="24"/>
        </w:rPr>
      </w:pPr>
      <w:r w:rsidRPr="00E20DE7">
        <w:rPr>
          <w:color w:val="000000" w:themeColor="text1"/>
          <w:sz w:val="24"/>
        </w:rPr>
        <w:t xml:space="preserve">Bu faaliyet; Bakanlığımıza bağlı okul ve </w:t>
      </w:r>
      <w:r w:rsidR="008A4BDC">
        <w:rPr>
          <w:color w:val="000000" w:themeColor="text1"/>
          <w:sz w:val="24"/>
        </w:rPr>
        <w:t xml:space="preserve">kurumlarda görev yapan öğretmenlerin </w:t>
      </w:r>
      <w:r w:rsidR="00B424FA">
        <w:rPr>
          <w:color w:val="000000" w:themeColor="text1"/>
          <w:sz w:val="24"/>
        </w:rPr>
        <w:t>“</w:t>
      </w:r>
      <w:r w:rsidR="00EE33D6">
        <w:rPr>
          <w:color w:val="000000" w:themeColor="text1"/>
          <w:sz w:val="24"/>
        </w:rPr>
        <w:t>Çağdaş</w:t>
      </w:r>
      <w:r w:rsidR="005E71ED" w:rsidRPr="005E71ED">
        <w:rPr>
          <w:color w:val="000000" w:themeColor="text1"/>
          <w:sz w:val="24"/>
        </w:rPr>
        <w:t xml:space="preserve"> Yaklaşımlarla Etkili Ders Tasarımı</w:t>
      </w:r>
      <w:r w:rsidR="00810902">
        <w:rPr>
          <w:color w:val="000000" w:themeColor="text1"/>
          <w:sz w:val="24"/>
        </w:rPr>
        <w:t>”</w:t>
      </w:r>
      <w:r w:rsidR="004D5C90">
        <w:rPr>
          <w:color w:val="000000" w:themeColor="text1"/>
          <w:sz w:val="24"/>
        </w:rPr>
        <w:t xml:space="preserve"> </w:t>
      </w:r>
      <w:r w:rsidR="00BB50C4">
        <w:rPr>
          <w:color w:val="000000" w:themeColor="text1"/>
          <w:sz w:val="24"/>
        </w:rPr>
        <w:t>konusunda</w:t>
      </w:r>
      <w:r w:rsidR="00AE3770">
        <w:rPr>
          <w:color w:val="000000" w:themeColor="text1"/>
          <w:sz w:val="24"/>
        </w:rPr>
        <w:t xml:space="preserve"> bilgi ve becerilerini artırmak amacıyla düzenlenmiştir. </w:t>
      </w:r>
      <w:r w:rsidR="001534B0">
        <w:rPr>
          <w:color w:val="000000" w:themeColor="text1"/>
          <w:sz w:val="24"/>
        </w:rPr>
        <w:t>Bu faaliyete katılan her katılımcı</w:t>
      </w:r>
      <w:r w:rsidRPr="002E0B6E">
        <w:rPr>
          <w:color w:val="000000" w:themeColor="text1"/>
          <w:sz w:val="24"/>
        </w:rPr>
        <w:t>;</w:t>
      </w:r>
    </w:p>
    <w:p w14:paraId="25E4C09E" w14:textId="77777777" w:rsidR="00CE7CFE" w:rsidRDefault="00CE7CFE" w:rsidP="00CE7CFE">
      <w:pPr>
        <w:spacing w:line="276" w:lineRule="auto"/>
        <w:ind w:left="708"/>
        <w:jc w:val="both"/>
        <w:rPr>
          <w:bCs/>
          <w:sz w:val="24"/>
        </w:rPr>
      </w:pPr>
    </w:p>
    <w:p w14:paraId="42833D16" w14:textId="097C03D2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Öğretmenin rol ve sorumluluklarını tanır. </w:t>
      </w:r>
    </w:p>
    <w:p w14:paraId="3FCB5F2A" w14:textId="45F96D34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Eğitimde değişen paradigmaları tanır. </w:t>
      </w:r>
    </w:p>
    <w:p w14:paraId="780EB6DB" w14:textId="6ADD05C7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Öğretmenin değişen paradigmalardaki yeni rol ve sorumluluklarına örnek verir. </w:t>
      </w:r>
    </w:p>
    <w:p w14:paraId="6789DF46" w14:textId="1FF80038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Değişen eğitim paradigmalarına uyumlanma aşamalarını tanır. </w:t>
      </w:r>
    </w:p>
    <w:p w14:paraId="2F477A0A" w14:textId="47C364C2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İzlencenin önemini fark eder.</w:t>
      </w:r>
    </w:p>
    <w:p w14:paraId="6421A3E7" w14:textId="68FAC530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Ders tasarımının önemini fark eder.</w:t>
      </w:r>
    </w:p>
    <w:p w14:paraId="7999BFB0" w14:textId="7ACC4E1F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Ders tasarımı adımlarının etkili ve kalıcı öğrenme üzerindeki önemini fark eder.</w:t>
      </w:r>
    </w:p>
    <w:p w14:paraId="1A5BBCEC" w14:textId="7D3F016D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Ders tasarımının aşamalarını tanır. </w:t>
      </w:r>
    </w:p>
    <w:p w14:paraId="4C6B787C" w14:textId="6A2A42D5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Bireysel farklılıkları dikkate alarak öğretim tasarımında yapılması gereken düzenlemeleri anlar.</w:t>
      </w:r>
    </w:p>
    <w:p w14:paraId="51FA0337" w14:textId="7063E0A0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Sosyal duygusal öğrenme becerilerini tanır. </w:t>
      </w:r>
    </w:p>
    <w:p w14:paraId="7F5A2A78" w14:textId="10550FEB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Etkili bir öğrenme ile sosyal duygusal öğrenme becerilerinin ilişkisini açıklar. </w:t>
      </w:r>
    </w:p>
    <w:p w14:paraId="411C4776" w14:textId="6B7D195A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Bireysel farklılıkları tanır. </w:t>
      </w:r>
    </w:p>
    <w:p w14:paraId="775009F0" w14:textId="45DC04A8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Ders tasarımında bireysel farklılıkları dikkate alır. </w:t>
      </w:r>
    </w:p>
    <w:p w14:paraId="549A3AE4" w14:textId="5F034C4C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Bilişsel öğretim stratejilerini tanır. </w:t>
      </w:r>
    </w:p>
    <w:p w14:paraId="3BD21CA9" w14:textId="4C0E1B86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Bilişsel öğretim stratejilerini öğrenme üzerindeki etkisini anlar.</w:t>
      </w:r>
    </w:p>
    <w:p w14:paraId="06A26573" w14:textId="1D709FE2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Bilişsel yük kuramını tanır. </w:t>
      </w:r>
    </w:p>
    <w:p w14:paraId="1F1AAF64" w14:textId="4866634F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Bilişsel yük kuramına göre bilgi ve görevlerin nasıl sunulması (işlenmesi) gerektiğini anlar.</w:t>
      </w:r>
    </w:p>
    <w:p w14:paraId="5DC75529" w14:textId="6904D2B1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Eğitimde etkili teknoloji kullanımının önemini fark eder. </w:t>
      </w:r>
    </w:p>
    <w:p w14:paraId="431AEAD3" w14:textId="058F34EE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Etkin öğrenmeyi destekleyen güncel yaklaşım ve teknikleri tanır. </w:t>
      </w:r>
    </w:p>
    <w:p w14:paraId="7AAF6DD3" w14:textId="0DBD5658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Biçimlendirici değerlendirmenin amacını ve önemini fark eder.</w:t>
      </w:r>
    </w:p>
    <w:p w14:paraId="37153B4D" w14:textId="07ED9DA0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Biçimlendirici değerlendirme tekniklerini tanır.</w:t>
      </w:r>
    </w:p>
    <w:p w14:paraId="4490D85B" w14:textId="306A9CF7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Etkili geri bildirimin özelliklerini anlar.</w:t>
      </w:r>
    </w:p>
    <w:p w14:paraId="03C8FDAB" w14:textId="002DB4DF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Bir süreç olarak öğrenmede etkili iletişimin önemini kavrar. </w:t>
      </w:r>
    </w:p>
    <w:p w14:paraId="50B83E18" w14:textId="7EF2DFE9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lastRenderedPageBreak/>
        <w:t xml:space="preserve">Etkili bir öğrenme sürecinin motivasyon üzerindeki etkisini tanır. </w:t>
      </w:r>
    </w:p>
    <w:p w14:paraId="473308AB" w14:textId="7494305A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Etkili öğretim tasarımı için gerekli hususları dikkate alan bir izlence tasarlar.</w:t>
      </w:r>
    </w:p>
    <w:p w14:paraId="0BE05BD2" w14:textId="20EEF184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 xml:space="preserve">Etkili öğretim tasarımı için gerekli hususları dikkate alan bir ders tasarımı yapar. </w:t>
      </w:r>
    </w:p>
    <w:p w14:paraId="392F36A5" w14:textId="5BD3A8B3" w:rsidR="00D46B54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color w:val="000000" w:themeColor="text1"/>
          <w:sz w:val="24"/>
        </w:rPr>
      </w:pPr>
      <w:r w:rsidRPr="00957FA6">
        <w:rPr>
          <w:color w:val="000000" w:themeColor="text1"/>
          <w:sz w:val="24"/>
        </w:rPr>
        <w:t>Etkili öğretim tasarımı için gerekli hususları dikkate alarak hazırladığı ders tasarımının gerekçelerini sunar.</w:t>
      </w:r>
    </w:p>
    <w:p w14:paraId="42C3233C" w14:textId="11C0AA07" w:rsidR="00CE7CFE" w:rsidRPr="00957FA6" w:rsidRDefault="00957FA6" w:rsidP="00D46B54">
      <w:pPr>
        <w:pStyle w:val="ListeParagraf"/>
        <w:numPr>
          <w:ilvl w:val="0"/>
          <w:numId w:val="46"/>
        </w:numPr>
        <w:spacing w:line="276" w:lineRule="auto"/>
        <w:jc w:val="both"/>
        <w:rPr>
          <w:bCs/>
          <w:sz w:val="24"/>
        </w:rPr>
      </w:pPr>
      <w:r w:rsidRPr="00957FA6">
        <w:rPr>
          <w:color w:val="000000" w:themeColor="text1"/>
          <w:sz w:val="24"/>
        </w:rPr>
        <w:t>Hazırlanan ve paylaşılan ders tasarımlarına etkili geri bildirim verir.</w:t>
      </w:r>
    </w:p>
    <w:p w14:paraId="4FE260CF" w14:textId="77777777" w:rsidR="001700C3" w:rsidRPr="00C300E8" w:rsidRDefault="001700C3" w:rsidP="00C16807">
      <w:pPr>
        <w:spacing w:line="276" w:lineRule="auto"/>
        <w:rPr>
          <w:sz w:val="24"/>
        </w:rPr>
      </w:pPr>
    </w:p>
    <w:p w14:paraId="3AA8B5BF" w14:textId="790F968C" w:rsidR="00631C39" w:rsidRPr="00AA119D" w:rsidRDefault="00AA119D" w:rsidP="00AA119D">
      <w:pPr>
        <w:spacing w:line="276" w:lineRule="auto"/>
        <w:ind w:left="207"/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bookmarkStart w:id="0" w:name="_GoBack"/>
      <w:bookmarkEnd w:id="0"/>
      <w:r w:rsidR="002F7F0B" w:rsidRPr="00AA119D">
        <w:rPr>
          <w:b/>
          <w:sz w:val="24"/>
        </w:rPr>
        <w:t>ETKİNLİĞİN SÜRESİ</w:t>
      </w:r>
    </w:p>
    <w:p w14:paraId="75514457" w14:textId="1BB7F1FC" w:rsidR="002F7F0B" w:rsidRPr="00C300E8" w:rsidRDefault="0099185F" w:rsidP="006D55AC">
      <w:pPr>
        <w:spacing w:line="276" w:lineRule="auto"/>
        <w:ind w:left="567"/>
        <w:rPr>
          <w:sz w:val="24"/>
        </w:rPr>
      </w:pPr>
      <w:r w:rsidRPr="00C300E8">
        <w:rPr>
          <w:sz w:val="24"/>
        </w:rPr>
        <w:t>Faaliyetin süresi</w:t>
      </w:r>
      <w:r w:rsidR="002640D3">
        <w:rPr>
          <w:sz w:val="24"/>
        </w:rPr>
        <w:t xml:space="preserve"> </w:t>
      </w:r>
      <w:r w:rsidR="00460661" w:rsidRPr="00F4012D">
        <w:rPr>
          <w:sz w:val="24"/>
        </w:rPr>
        <w:t>12</w:t>
      </w:r>
      <w:r w:rsidR="002640D3" w:rsidRPr="00F4012D">
        <w:rPr>
          <w:sz w:val="24"/>
        </w:rPr>
        <w:t xml:space="preserve"> </w:t>
      </w:r>
      <w:r w:rsidRPr="00F4012D">
        <w:rPr>
          <w:sz w:val="24"/>
        </w:rPr>
        <w:t>ders</w:t>
      </w:r>
      <w:r w:rsidRPr="00C300E8">
        <w:rPr>
          <w:sz w:val="24"/>
        </w:rPr>
        <w:t xml:space="preserve"> </w:t>
      </w:r>
      <w:r w:rsidR="002F7F0B" w:rsidRPr="00C300E8">
        <w:rPr>
          <w:sz w:val="24"/>
        </w:rPr>
        <w:t>saattir.</w:t>
      </w:r>
    </w:p>
    <w:p w14:paraId="49B7A348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24FFEDBB" w14:textId="77777777" w:rsidR="00D148C9" w:rsidRPr="00C300E8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>ETKİNLİĞİN HEDEF KİTLESİ</w:t>
      </w:r>
    </w:p>
    <w:p w14:paraId="094FD9FB" w14:textId="4E0ADDAD" w:rsidR="00151698" w:rsidRPr="00C300E8" w:rsidRDefault="006D55AC" w:rsidP="006D55AC">
      <w:pPr>
        <w:pStyle w:val="ListeParagraf"/>
        <w:spacing w:line="276" w:lineRule="auto"/>
        <w:ind w:left="567"/>
        <w:jc w:val="both"/>
        <w:rPr>
          <w:b/>
          <w:sz w:val="24"/>
        </w:rPr>
      </w:pPr>
      <w:r>
        <w:rPr>
          <w:sz w:val="24"/>
        </w:rPr>
        <w:t xml:space="preserve"> </w:t>
      </w:r>
      <w:r w:rsidR="00D148C9" w:rsidRPr="00607327">
        <w:rPr>
          <w:sz w:val="24"/>
        </w:rPr>
        <w:t>Bakanlığımıza bağlı</w:t>
      </w:r>
      <w:r w:rsidR="00151698" w:rsidRPr="00607327">
        <w:rPr>
          <w:sz w:val="24"/>
        </w:rPr>
        <w:t xml:space="preserve"> </w:t>
      </w:r>
      <w:r w:rsidR="00B76444" w:rsidRPr="00607327">
        <w:rPr>
          <w:sz w:val="24"/>
        </w:rPr>
        <w:t xml:space="preserve">ilkokullarda </w:t>
      </w:r>
      <w:r w:rsidR="009A7961" w:rsidRPr="00607327">
        <w:rPr>
          <w:sz w:val="24"/>
        </w:rPr>
        <w:t>görev yapan öğretmenler</w:t>
      </w:r>
      <w:r w:rsidR="00A85EE1">
        <w:rPr>
          <w:sz w:val="24"/>
        </w:rPr>
        <w:t>.</w:t>
      </w:r>
    </w:p>
    <w:p w14:paraId="576A2AC1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C300E8" w:rsidRDefault="002F7F0B" w:rsidP="003D647D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14:paraId="62CADFA3" w14:textId="2D86C6CD" w:rsidR="0014333B" w:rsidRPr="009B4DB8" w:rsidRDefault="00D97096" w:rsidP="009B4DB8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>Eğitim görevlisi olarak bu alanda hizmet</w:t>
      </w:r>
      <w:r w:rsidR="00101B91">
        <w:rPr>
          <w:rFonts w:ascii="Times New Roman" w:hAnsi="Times New Roman"/>
        </w:rPr>
        <w:t xml:space="preserve"> </w:t>
      </w:r>
      <w:r w:rsidRPr="00C300E8">
        <w:rPr>
          <w:rFonts w:ascii="Times New Roman" w:hAnsi="Times New Roman"/>
        </w:rPr>
        <w:t xml:space="preserve">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Pr="00C300E8">
        <w:rPr>
          <w:rFonts w:ascii="Times New Roman" w:hAnsi="Times New Roman"/>
        </w:rPr>
        <w:t>görevlendirilecektir.</w:t>
      </w:r>
    </w:p>
    <w:p w14:paraId="5DF1C40D" w14:textId="1BF2615C" w:rsidR="0014333B" w:rsidRPr="009B4DB8" w:rsidRDefault="0014333B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 merkezi olarak düzenlenecektir.</w:t>
      </w:r>
    </w:p>
    <w:p w14:paraId="005AC48D" w14:textId="0CA5C1DC" w:rsidR="00E43E43" w:rsidRPr="00A85EE1" w:rsidRDefault="009B4DB8" w:rsidP="00FB7C57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asenkron/senkron olarak OYS alt yapısı içerisinde uzaktan</w:t>
      </w:r>
      <w:r w:rsidR="002640D3">
        <w:rPr>
          <w:rFonts w:ascii="Times New Roman" w:hAnsi="Times New Roman"/>
          <w:color w:val="000000"/>
        </w:rPr>
        <w:t xml:space="preserve"> eğitim yöntem ve teknikleriyle verilecektir.</w:t>
      </w:r>
    </w:p>
    <w:p w14:paraId="0BBF8EFA" w14:textId="77777777" w:rsidR="00FB7C57" w:rsidRPr="00A43DA6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21A1040" w14:textId="37EF7AA3" w:rsidR="00092A4B" w:rsidRPr="00F4012D" w:rsidRDefault="002F7F0B" w:rsidP="00F4012D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İÇERİĞİ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1"/>
        <w:gridCol w:w="1166"/>
        <w:gridCol w:w="1553"/>
      </w:tblGrid>
      <w:tr w:rsidR="00871383" w:rsidRPr="00E20DE7" w14:paraId="55FACA6A" w14:textId="77777777" w:rsidTr="00E41046">
        <w:trPr>
          <w:trHeight w:val="340"/>
          <w:jc w:val="center"/>
        </w:trPr>
        <w:tc>
          <w:tcPr>
            <w:tcW w:w="7341" w:type="dxa"/>
          </w:tcPr>
          <w:p w14:paraId="1CEE5A1E" w14:textId="77777777" w:rsidR="00871383" w:rsidRPr="00E20DE7" w:rsidRDefault="00871383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20DE7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166" w:type="dxa"/>
          </w:tcPr>
          <w:p w14:paraId="2AA0DCD3" w14:textId="6B339090" w:rsidR="00871383" w:rsidRPr="00A621DE" w:rsidRDefault="009466C7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Yöntem</w:t>
            </w:r>
          </w:p>
        </w:tc>
        <w:tc>
          <w:tcPr>
            <w:tcW w:w="1553" w:type="dxa"/>
          </w:tcPr>
          <w:p w14:paraId="7F03F5D4" w14:textId="4F0269C7" w:rsidR="00871383" w:rsidRPr="00A621DE" w:rsidRDefault="00871383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A621DE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871383" w:rsidRPr="00E20DE7" w14:paraId="04E8F2F6" w14:textId="77777777" w:rsidTr="0017489A">
        <w:trPr>
          <w:cantSplit/>
          <w:trHeight w:val="2733"/>
          <w:jc w:val="center"/>
        </w:trPr>
        <w:tc>
          <w:tcPr>
            <w:tcW w:w="7341" w:type="dxa"/>
          </w:tcPr>
          <w:p w14:paraId="2BE53186" w14:textId="2540B7D9" w:rsidR="00871383" w:rsidRPr="00F5054C" w:rsidRDefault="00871383" w:rsidP="00F5054C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F5054C">
              <w:rPr>
                <w:b/>
                <w:color w:val="000000" w:themeColor="text1"/>
                <w:sz w:val="24"/>
              </w:rPr>
              <w:t xml:space="preserve">Etkili </w:t>
            </w:r>
            <w:r>
              <w:rPr>
                <w:b/>
                <w:color w:val="000000" w:themeColor="text1"/>
                <w:sz w:val="24"/>
              </w:rPr>
              <w:t>Ders</w:t>
            </w:r>
            <w:r w:rsidRPr="00F5054C">
              <w:rPr>
                <w:b/>
                <w:color w:val="000000" w:themeColor="text1"/>
                <w:sz w:val="24"/>
              </w:rPr>
              <w:t xml:space="preserve"> Tasarımı Unsurları </w:t>
            </w:r>
          </w:p>
          <w:p w14:paraId="39B8047E" w14:textId="064F16AD" w:rsidR="00871383" w:rsidRPr="000C3025" w:rsidRDefault="00871383" w:rsidP="000C302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0C3025">
              <w:rPr>
                <w:bCs/>
                <w:color w:val="000000" w:themeColor="text1"/>
                <w:sz w:val="24"/>
              </w:rPr>
              <w:t>Eğitimde değişen paradigmalar</w:t>
            </w:r>
            <w:r>
              <w:rPr>
                <w:bCs/>
                <w:color w:val="000000" w:themeColor="text1"/>
                <w:sz w:val="24"/>
              </w:rPr>
              <w:t xml:space="preserve"> nedir?</w:t>
            </w:r>
            <w:r w:rsidRPr="000C3025">
              <w:rPr>
                <w:bCs/>
                <w:color w:val="000000" w:themeColor="text1"/>
                <w:sz w:val="24"/>
              </w:rPr>
              <w:t xml:space="preserve"> </w:t>
            </w:r>
          </w:p>
          <w:p w14:paraId="63911DDA" w14:textId="09956E3A" w:rsidR="00871383" w:rsidRPr="000C3025" w:rsidRDefault="00871383" w:rsidP="000C302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0C3025">
              <w:rPr>
                <w:bCs/>
                <w:color w:val="000000" w:themeColor="text1"/>
                <w:sz w:val="24"/>
              </w:rPr>
              <w:t xml:space="preserve">Öğretmenin </w:t>
            </w:r>
            <w:r>
              <w:rPr>
                <w:bCs/>
                <w:color w:val="000000" w:themeColor="text1"/>
                <w:sz w:val="24"/>
              </w:rPr>
              <w:t xml:space="preserve">bu değişimdeki </w:t>
            </w:r>
            <w:r w:rsidRPr="000C3025">
              <w:rPr>
                <w:bCs/>
                <w:color w:val="000000" w:themeColor="text1"/>
                <w:sz w:val="24"/>
              </w:rPr>
              <w:t>rol ve sorumlulukları</w:t>
            </w:r>
            <w:r>
              <w:rPr>
                <w:bCs/>
                <w:color w:val="000000" w:themeColor="text1"/>
                <w:sz w:val="24"/>
              </w:rPr>
              <w:t xml:space="preserve"> nedir?</w:t>
            </w:r>
          </w:p>
          <w:p w14:paraId="41F6919C" w14:textId="36128C3A" w:rsidR="00871383" w:rsidRPr="000C3025" w:rsidRDefault="00871383" w:rsidP="0005417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Etkili bir ders tasarımının unsurları nelerdir? </w:t>
            </w:r>
          </w:p>
          <w:p w14:paraId="2B3CF66C" w14:textId="2731AF11" w:rsidR="00871383" w:rsidRPr="000C3025" w:rsidRDefault="00871383" w:rsidP="000C302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</w:t>
            </w:r>
            <w:r w:rsidRPr="000C3025">
              <w:rPr>
                <w:bCs/>
                <w:color w:val="000000" w:themeColor="text1"/>
                <w:sz w:val="24"/>
              </w:rPr>
              <w:t xml:space="preserve">tkili ve kalıcı </w:t>
            </w:r>
            <w:r>
              <w:rPr>
                <w:bCs/>
                <w:color w:val="000000" w:themeColor="text1"/>
                <w:sz w:val="24"/>
              </w:rPr>
              <w:t xml:space="preserve">bir </w:t>
            </w:r>
            <w:r w:rsidRPr="000C3025">
              <w:rPr>
                <w:bCs/>
                <w:color w:val="000000" w:themeColor="text1"/>
                <w:sz w:val="24"/>
              </w:rPr>
              <w:t xml:space="preserve">öğrenme </w:t>
            </w:r>
            <w:r>
              <w:rPr>
                <w:bCs/>
                <w:color w:val="000000" w:themeColor="text1"/>
                <w:sz w:val="24"/>
              </w:rPr>
              <w:t>nasıl gerçekleşir?</w:t>
            </w:r>
          </w:p>
          <w:p w14:paraId="5CC66486" w14:textId="3E552565" w:rsidR="00871383" w:rsidRPr="000C3025" w:rsidRDefault="00871383" w:rsidP="000C302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Etkili bir ders </w:t>
            </w:r>
            <w:r w:rsidRPr="000C3025">
              <w:rPr>
                <w:bCs/>
                <w:color w:val="000000" w:themeColor="text1"/>
                <w:sz w:val="24"/>
              </w:rPr>
              <w:t>tasarımının aşamaları</w:t>
            </w:r>
            <w:r>
              <w:rPr>
                <w:bCs/>
                <w:color w:val="000000" w:themeColor="text1"/>
                <w:sz w:val="24"/>
              </w:rPr>
              <w:t xml:space="preserve"> nelerdir?</w:t>
            </w:r>
          </w:p>
          <w:p w14:paraId="19DF8664" w14:textId="77777777" w:rsidR="00871383" w:rsidRDefault="00871383" w:rsidP="000C302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Nitelikli bir öğretim için dikkate alınması gereken unsurlar nelerdir?</w:t>
            </w:r>
          </w:p>
          <w:p w14:paraId="4C68A96A" w14:textId="520C0F06" w:rsidR="00871383" w:rsidRPr="000C3025" w:rsidRDefault="00871383" w:rsidP="00943B0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Öğrenme için ölçme ne anlama gelmektedir?</w:t>
            </w:r>
          </w:p>
          <w:p w14:paraId="666F4D1C" w14:textId="77777777" w:rsidR="00E41046" w:rsidRDefault="00871383" w:rsidP="00E4104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G</w:t>
            </w:r>
            <w:r w:rsidRPr="000C3025">
              <w:rPr>
                <w:bCs/>
                <w:color w:val="000000" w:themeColor="text1"/>
                <w:sz w:val="24"/>
              </w:rPr>
              <w:t xml:space="preserve">eri bildirimin </w:t>
            </w:r>
            <w:r>
              <w:rPr>
                <w:bCs/>
                <w:color w:val="000000" w:themeColor="text1"/>
                <w:sz w:val="24"/>
              </w:rPr>
              <w:t>öğrenme üzerindeki etkisi nasıl arttırılabilir?</w:t>
            </w:r>
          </w:p>
          <w:p w14:paraId="6049085A" w14:textId="649FEDB6" w:rsidR="007D01D2" w:rsidRPr="00E41046" w:rsidRDefault="007D01D2" w:rsidP="00E41046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41046">
              <w:rPr>
                <w:b/>
                <w:color w:val="000000" w:themeColor="text1"/>
                <w:sz w:val="24"/>
              </w:rPr>
              <w:t>Ders Tasarımının Etkililiğini Arttırma</w:t>
            </w:r>
          </w:p>
          <w:p w14:paraId="6CD24281" w14:textId="77777777" w:rsidR="007D01D2" w:rsidRPr="00F45743" w:rsidRDefault="007D01D2" w:rsidP="007D01D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F45743">
              <w:rPr>
                <w:bCs/>
                <w:color w:val="000000" w:themeColor="text1"/>
                <w:sz w:val="24"/>
              </w:rPr>
              <w:t>Öğrenmeyi etkileyen faktörler nelerdir?</w:t>
            </w:r>
          </w:p>
          <w:p w14:paraId="594E3896" w14:textId="77777777" w:rsidR="007D01D2" w:rsidRPr="00F45743" w:rsidRDefault="007D01D2" w:rsidP="007D01D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F45743">
              <w:rPr>
                <w:bCs/>
                <w:color w:val="000000" w:themeColor="text1"/>
                <w:sz w:val="24"/>
              </w:rPr>
              <w:t>Anlamlı ve kalıcı öğrenme için nelere dikkat edilmelidir?</w:t>
            </w:r>
          </w:p>
          <w:p w14:paraId="28DDB7B9" w14:textId="77777777" w:rsidR="007D01D2" w:rsidRPr="00F45743" w:rsidRDefault="007D01D2" w:rsidP="007D01D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F45743">
              <w:rPr>
                <w:bCs/>
                <w:color w:val="000000" w:themeColor="text1"/>
                <w:sz w:val="24"/>
              </w:rPr>
              <w:t>Öğrencilerin bireysel farklılıkları nasıl dikkate alınmalıdır?</w:t>
            </w:r>
          </w:p>
          <w:p w14:paraId="5CDDF6E4" w14:textId="77777777" w:rsidR="007D01D2" w:rsidRPr="00F45743" w:rsidRDefault="007D01D2" w:rsidP="007D01D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F45743">
              <w:rPr>
                <w:bCs/>
                <w:color w:val="000000" w:themeColor="text1"/>
                <w:sz w:val="24"/>
              </w:rPr>
              <w:t>Öğrenmenin takibi ve geliştirilmesi nasıl yapılır?</w:t>
            </w:r>
          </w:p>
          <w:p w14:paraId="02A8D23A" w14:textId="4A557BFE" w:rsidR="00871383" w:rsidRPr="00C71290" w:rsidRDefault="007D01D2" w:rsidP="007D01D2">
            <w:pPr>
              <w:pStyle w:val="ListeParagraf"/>
              <w:spacing w:before="120" w:after="120" w:line="276" w:lineRule="auto"/>
              <w:ind w:left="360"/>
              <w:rPr>
                <w:bCs/>
                <w:color w:val="000000" w:themeColor="text1"/>
                <w:sz w:val="24"/>
              </w:rPr>
            </w:pPr>
            <w:r w:rsidRPr="00F45743">
              <w:rPr>
                <w:bCs/>
                <w:color w:val="000000" w:themeColor="text1"/>
                <w:sz w:val="24"/>
              </w:rPr>
              <w:t>Etkili bir ders tasarımı için uygulanabilecek yöntem ve teknikler nelerdir?</w:t>
            </w:r>
            <w:r w:rsidR="00871383" w:rsidRPr="00C71290">
              <w:rPr>
                <w:bCs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66" w:type="dxa"/>
            <w:textDirection w:val="btLr"/>
          </w:tcPr>
          <w:p w14:paraId="1109D6F8" w14:textId="67D442AF" w:rsidR="00871383" w:rsidRDefault="007D01D2" w:rsidP="009466C7">
            <w:pPr>
              <w:spacing w:before="120" w:after="120" w:line="276" w:lineRule="auto"/>
              <w:ind w:left="113" w:right="113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ASENKRON</w:t>
            </w:r>
          </w:p>
        </w:tc>
        <w:tc>
          <w:tcPr>
            <w:tcW w:w="1553" w:type="dxa"/>
            <w:vAlign w:val="center"/>
          </w:tcPr>
          <w:p w14:paraId="2195A508" w14:textId="52668614" w:rsidR="00871383" w:rsidRPr="00E20DE7" w:rsidRDefault="0087138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  <w:r w:rsidR="007D01D2">
              <w:rPr>
                <w:bCs/>
                <w:color w:val="000000" w:themeColor="text1"/>
                <w:sz w:val="24"/>
              </w:rPr>
              <w:t>+3</w:t>
            </w:r>
          </w:p>
        </w:tc>
      </w:tr>
      <w:tr w:rsidR="00871383" w:rsidRPr="00E20DE7" w14:paraId="08D7565A" w14:textId="77777777" w:rsidTr="0017489A">
        <w:trPr>
          <w:cantSplit/>
          <w:trHeight w:val="2733"/>
          <w:jc w:val="center"/>
        </w:trPr>
        <w:tc>
          <w:tcPr>
            <w:tcW w:w="7341" w:type="dxa"/>
          </w:tcPr>
          <w:p w14:paraId="72A5E67C" w14:textId="77777777" w:rsidR="00871383" w:rsidRDefault="004F0E22" w:rsidP="004F0E22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4F0E22">
              <w:rPr>
                <w:b/>
                <w:color w:val="000000" w:themeColor="text1"/>
                <w:sz w:val="24"/>
              </w:rPr>
              <w:lastRenderedPageBreak/>
              <w:t>Etkili Ders Tasarımında Hazırlama ve Örnek Uygulamalar</w:t>
            </w:r>
          </w:p>
          <w:p w14:paraId="78F0C6CD" w14:textId="77777777" w:rsidR="004F0E22" w:rsidRDefault="00EC46CB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C46CB">
              <w:rPr>
                <w:bCs/>
                <w:color w:val="000000" w:themeColor="text1"/>
                <w:sz w:val="24"/>
              </w:rPr>
              <w:t>Etkili bir ders tasarımı için nelere dikkat edilmelidir?</w:t>
            </w:r>
          </w:p>
          <w:p w14:paraId="40E82219" w14:textId="77777777" w:rsidR="00EC46CB" w:rsidRDefault="00F82EC4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Ders tasarımı aşamaları nasıl zenginleştirilebilir?</w:t>
            </w:r>
          </w:p>
          <w:p w14:paraId="3B0773C8" w14:textId="77777777" w:rsidR="00ED70FF" w:rsidRDefault="001B3ED4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Eğitimi ilgilendiren g</w:t>
            </w:r>
            <w:r w:rsidR="00ED70FF">
              <w:rPr>
                <w:bCs/>
                <w:color w:val="000000" w:themeColor="text1"/>
                <w:sz w:val="24"/>
              </w:rPr>
              <w:t>üncel gelişmelerden nasıl faydalanılabilir?</w:t>
            </w:r>
          </w:p>
          <w:p w14:paraId="066AAF7F" w14:textId="77777777" w:rsidR="001B3ED4" w:rsidRDefault="00802D33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Ölçme değerlendirme için alternatif teknikler neler olabilir?</w:t>
            </w:r>
          </w:p>
          <w:p w14:paraId="4DE4A263" w14:textId="77777777" w:rsidR="00E4744F" w:rsidRDefault="00E4744F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Öğrenen merkezli bir tasarım için neler yapılabilir?</w:t>
            </w:r>
          </w:p>
          <w:p w14:paraId="7CAC2DBD" w14:textId="77777777" w:rsidR="003F6B4B" w:rsidRDefault="003F6B4B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Ders tasarımı oluşturma ve sunma</w:t>
            </w:r>
            <w:r w:rsidR="00D90E3F">
              <w:rPr>
                <w:bCs/>
                <w:color w:val="000000" w:themeColor="text1"/>
                <w:sz w:val="24"/>
              </w:rPr>
              <w:t>.</w:t>
            </w:r>
          </w:p>
          <w:p w14:paraId="6AC54ADE" w14:textId="2BF14C03" w:rsidR="00D90E3F" w:rsidRPr="00EC46CB" w:rsidRDefault="00D90E3F" w:rsidP="004F0E22">
            <w:pPr>
              <w:pStyle w:val="ListeParagraf"/>
              <w:numPr>
                <w:ilvl w:val="0"/>
                <w:numId w:val="49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Örnek tasarımlara geri bildirim verme. </w:t>
            </w:r>
          </w:p>
        </w:tc>
        <w:tc>
          <w:tcPr>
            <w:tcW w:w="1166" w:type="dxa"/>
            <w:textDirection w:val="btLr"/>
          </w:tcPr>
          <w:p w14:paraId="68181D8B" w14:textId="0E50FCD4" w:rsidR="00871383" w:rsidRDefault="007D01D2" w:rsidP="007D01D2">
            <w:pPr>
              <w:spacing w:before="120" w:after="120" w:line="276" w:lineRule="auto"/>
              <w:ind w:left="113" w:right="113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SENKRON</w:t>
            </w:r>
          </w:p>
        </w:tc>
        <w:tc>
          <w:tcPr>
            <w:tcW w:w="1553" w:type="dxa"/>
            <w:vAlign w:val="center"/>
          </w:tcPr>
          <w:p w14:paraId="2DD61459" w14:textId="1E2C794B" w:rsidR="00871383" w:rsidRDefault="0087138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  <w:r w:rsidR="007D01D2">
              <w:rPr>
                <w:bCs/>
                <w:color w:val="000000" w:themeColor="text1"/>
                <w:sz w:val="24"/>
              </w:rPr>
              <w:t>+3</w:t>
            </w:r>
          </w:p>
        </w:tc>
      </w:tr>
      <w:tr w:rsidR="00871383" w:rsidRPr="00E20DE7" w14:paraId="7A232FA3" w14:textId="77777777" w:rsidTr="00F4012D">
        <w:trPr>
          <w:trHeight w:val="347"/>
          <w:jc w:val="center"/>
        </w:trPr>
        <w:tc>
          <w:tcPr>
            <w:tcW w:w="7341" w:type="dxa"/>
          </w:tcPr>
          <w:p w14:paraId="0591320D" w14:textId="77777777" w:rsidR="00871383" w:rsidRPr="00E20DE7" w:rsidRDefault="00871383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E20DE7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166" w:type="dxa"/>
          </w:tcPr>
          <w:p w14:paraId="7641BA8A" w14:textId="77777777" w:rsidR="00871383" w:rsidRDefault="00871383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E39CABB" w14:textId="6885F62B" w:rsidR="00871383" w:rsidRPr="00E20DE7" w:rsidRDefault="00871383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12</w:t>
            </w:r>
          </w:p>
        </w:tc>
      </w:tr>
    </w:tbl>
    <w:p w14:paraId="30E4861F" w14:textId="1DD3D73A" w:rsidR="00D4549F" w:rsidRPr="00130684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 xml:space="preserve"> </w:t>
      </w:r>
      <w:r w:rsidR="00006B43" w:rsidRPr="00E20DE7">
        <w:rPr>
          <w:b/>
          <w:color w:val="000000" w:themeColor="text1"/>
          <w:sz w:val="24"/>
        </w:rPr>
        <w:t xml:space="preserve">   </w:t>
      </w:r>
    </w:p>
    <w:p w14:paraId="36CD50A3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0077FBAE" w14:textId="23661760" w:rsidR="001F5522" w:rsidRPr="00E43E43" w:rsidRDefault="001F5522" w:rsidP="00E43E43">
      <w:pPr>
        <w:pStyle w:val="ListeParagraf"/>
        <w:numPr>
          <w:ilvl w:val="0"/>
          <w:numId w:val="35"/>
        </w:numPr>
        <w:spacing w:after="200" w:line="276" w:lineRule="auto"/>
        <w:ind w:left="426"/>
        <w:jc w:val="both"/>
        <w:rPr>
          <w:b/>
          <w:bCs/>
          <w:color w:val="000000"/>
          <w:sz w:val="24"/>
          <w:lang w:eastAsia="en-US"/>
        </w:rPr>
      </w:pPr>
      <w:r w:rsidRPr="001F5522">
        <w:rPr>
          <w:rFonts w:eastAsia="Calibri" w:cs="Arial"/>
          <w:b/>
          <w:sz w:val="24"/>
          <w:lang w:eastAsia="en-US"/>
        </w:rPr>
        <w:t>ÖĞRETİM YÖNTEM TEKNİK VE STRATEJİLERİ</w:t>
      </w:r>
    </w:p>
    <w:p w14:paraId="15FEEDE6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Programın hedeflerine ulaşmak için; uzaktan eğitim, öğrenme yöntem ve teknikleri kullanılacaktır.  </w:t>
      </w:r>
    </w:p>
    <w:p w14:paraId="523E9EAF" w14:textId="77777777" w:rsidR="004371B6" w:rsidRPr="004371B6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Katılımcılara eğitim ile ilgili ders notları elektronik ortamda verilecektir.  </w:t>
      </w:r>
    </w:p>
    <w:p w14:paraId="6FF9400F" w14:textId="454DBC53" w:rsidR="001F5522" w:rsidRPr="001F5522" w:rsidRDefault="001F5522" w:rsidP="004371B6">
      <w:pPr>
        <w:pStyle w:val="AralkYok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 </w:t>
      </w:r>
    </w:p>
    <w:p w14:paraId="481B6AEF" w14:textId="77777777" w:rsidR="001F5522" w:rsidRPr="001F5522" w:rsidRDefault="001F5522" w:rsidP="001F5522">
      <w:pPr>
        <w:numPr>
          <w:ilvl w:val="0"/>
          <w:numId w:val="35"/>
        </w:numPr>
        <w:spacing w:before="280" w:after="120" w:line="254" w:lineRule="auto"/>
        <w:ind w:left="426"/>
        <w:rPr>
          <w:b/>
          <w:bCs/>
          <w:sz w:val="24"/>
          <w:lang w:eastAsia="en-US"/>
        </w:rPr>
      </w:pPr>
      <w:r w:rsidRPr="001F5522">
        <w:rPr>
          <w:rFonts w:eastAsia="Calibri" w:cs="Arial"/>
          <w:b/>
          <w:bCs/>
          <w:sz w:val="24"/>
          <w:lang w:eastAsia="en-US"/>
        </w:rPr>
        <w:t xml:space="preserve">ÖLÇME VE DEĞERLENDİRME  </w:t>
      </w:r>
    </w:p>
    <w:p w14:paraId="3CFC50E9" w14:textId="51B1CD21" w:rsidR="002406ED" w:rsidRPr="00F4012D" w:rsidRDefault="001F5522" w:rsidP="00F4012D">
      <w:pPr>
        <w:numPr>
          <w:ilvl w:val="0"/>
          <w:numId w:val="41"/>
        </w:numPr>
        <w:spacing w:after="200" w:line="276" w:lineRule="auto"/>
        <w:ind w:left="851"/>
        <w:jc w:val="both"/>
        <w:rPr>
          <w:sz w:val="24"/>
          <w:lang w:eastAsia="en-US"/>
        </w:rPr>
      </w:pPr>
      <w:r w:rsidRPr="001F5522">
        <w:rPr>
          <w:rFonts w:eastAsia="Calibri" w:cs="Arial"/>
          <w:sz w:val="24"/>
          <w:lang w:eastAsia="en-US"/>
        </w:rPr>
        <w:t>Faaliyetin sonunda katılımcılara seminerle ilgili “seminer belgesi” (e-sertifika) verilecektir.</w:t>
      </w:r>
    </w:p>
    <w:sectPr w:rsidR="002406ED" w:rsidRPr="00F4012D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F0F22" w14:textId="77777777" w:rsidR="0098515C" w:rsidRDefault="0098515C" w:rsidP="00277E1A">
      <w:r>
        <w:separator/>
      </w:r>
    </w:p>
  </w:endnote>
  <w:endnote w:type="continuationSeparator" w:id="0">
    <w:p w14:paraId="5EF13373" w14:textId="77777777" w:rsidR="0098515C" w:rsidRDefault="0098515C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19D">
          <w:rPr>
            <w:noProof/>
          </w:rPr>
          <w:t>3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031FC" w14:textId="77777777" w:rsidR="0098515C" w:rsidRDefault="0098515C" w:rsidP="00277E1A">
      <w:r>
        <w:separator/>
      </w:r>
    </w:p>
  </w:footnote>
  <w:footnote w:type="continuationSeparator" w:id="0">
    <w:p w14:paraId="146AE207" w14:textId="77777777" w:rsidR="0098515C" w:rsidRDefault="0098515C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840C2"/>
    <w:multiLevelType w:val="hybridMultilevel"/>
    <w:tmpl w:val="3F80A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42B1D"/>
    <w:multiLevelType w:val="hybridMultilevel"/>
    <w:tmpl w:val="4072AD0E"/>
    <w:lvl w:ilvl="0" w:tplc="041F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7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A90292"/>
    <w:multiLevelType w:val="hybridMultilevel"/>
    <w:tmpl w:val="71900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25074379"/>
    <w:multiLevelType w:val="hybridMultilevel"/>
    <w:tmpl w:val="74B024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8EE2FEA"/>
    <w:multiLevelType w:val="hybridMultilevel"/>
    <w:tmpl w:val="D3A86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38462D"/>
    <w:multiLevelType w:val="hybridMultilevel"/>
    <w:tmpl w:val="F796C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6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9">
    <w:nsid w:val="61873E3B"/>
    <w:multiLevelType w:val="hybridMultilevel"/>
    <w:tmpl w:val="2C46D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BA3554"/>
    <w:multiLevelType w:val="hybridMultilevel"/>
    <w:tmpl w:val="1C7C1C4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6ABF7910"/>
    <w:multiLevelType w:val="hybridMultilevel"/>
    <w:tmpl w:val="67E40ED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3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48"/>
  </w:num>
  <w:num w:numId="5">
    <w:abstractNumId w:val="42"/>
  </w:num>
  <w:num w:numId="6">
    <w:abstractNumId w:val="34"/>
  </w:num>
  <w:num w:numId="7">
    <w:abstractNumId w:val="15"/>
  </w:num>
  <w:num w:numId="8">
    <w:abstractNumId w:val="16"/>
  </w:num>
  <w:num w:numId="9">
    <w:abstractNumId w:val="3"/>
  </w:num>
  <w:num w:numId="10">
    <w:abstractNumId w:val="9"/>
  </w:num>
  <w:num w:numId="11">
    <w:abstractNumId w:val="31"/>
  </w:num>
  <w:num w:numId="12">
    <w:abstractNumId w:val="19"/>
  </w:num>
  <w:num w:numId="13">
    <w:abstractNumId w:val="5"/>
  </w:num>
  <w:num w:numId="14">
    <w:abstractNumId w:val="23"/>
  </w:num>
  <w:num w:numId="15">
    <w:abstractNumId w:val="27"/>
  </w:num>
  <w:num w:numId="16">
    <w:abstractNumId w:val="47"/>
  </w:num>
  <w:num w:numId="17">
    <w:abstractNumId w:val="45"/>
  </w:num>
  <w:num w:numId="18">
    <w:abstractNumId w:val="30"/>
  </w:num>
  <w:num w:numId="19">
    <w:abstractNumId w:val="44"/>
  </w:num>
  <w:num w:numId="20">
    <w:abstractNumId w:val="1"/>
  </w:num>
  <w:num w:numId="21">
    <w:abstractNumId w:val="14"/>
  </w:num>
  <w:num w:numId="22">
    <w:abstractNumId w:val="24"/>
  </w:num>
  <w:num w:numId="23">
    <w:abstractNumId w:val="11"/>
  </w:num>
  <w:num w:numId="24">
    <w:abstractNumId w:val="2"/>
  </w:num>
  <w:num w:numId="25">
    <w:abstractNumId w:val="46"/>
  </w:num>
  <w:num w:numId="26">
    <w:abstractNumId w:val="4"/>
  </w:num>
  <w:num w:numId="27">
    <w:abstractNumId w:val="28"/>
  </w:num>
  <w:num w:numId="28">
    <w:abstractNumId w:val="32"/>
  </w:num>
  <w:num w:numId="29">
    <w:abstractNumId w:val="29"/>
  </w:num>
  <w:num w:numId="30">
    <w:abstractNumId w:val="38"/>
  </w:num>
  <w:num w:numId="31">
    <w:abstractNumId w:val="10"/>
  </w:num>
  <w:num w:numId="32">
    <w:abstractNumId w:val="21"/>
  </w:num>
  <w:num w:numId="33">
    <w:abstractNumId w:val="35"/>
  </w:num>
  <w:num w:numId="34">
    <w:abstractNumId w:val="8"/>
  </w:num>
  <w:num w:numId="35">
    <w:abstractNumId w:val="17"/>
  </w:num>
  <w:num w:numId="36">
    <w:abstractNumId w:val="7"/>
  </w:num>
  <w:num w:numId="37">
    <w:abstractNumId w:val="18"/>
  </w:num>
  <w:num w:numId="38">
    <w:abstractNumId w:val="22"/>
  </w:num>
  <w:num w:numId="39">
    <w:abstractNumId w:val="12"/>
  </w:num>
  <w:num w:numId="40">
    <w:abstractNumId w:val="20"/>
  </w:num>
  <w:num w:numId="41">
    <w:abstractNumId w:val="37"/>
  </w:num>
  <w:num w:numId="42">
    <w:abstractNumId w:val="33"/>
  </w:num>
  <w:num w:numId="43">
    <w:abstractNumId w:val="0"/>
  </w:num>
  <w:num w:numId="44">
    <w:abstractNumId w:val="6"/>
  </w:num>
  <w:num w:numId="45">
    <w:abstractNumId w:val="40"/>
  </w:num>
  <w:num w:numId="46">
    <w:abstractNumId w:val="41"/>
  </w:num>
  <w:num w:numId="47">
    <w:abstractNumId w:val="25"/>
  </w:num>
  <w:num w:numId="48">
    <w:abstractNumId w:val="13"/>
  </w:num>
  <w:num w:numId="49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235A"/>
    <w:rsid w:val="00013A8D"/>
    <w:rsid w:val="0001729C"/>
    <w:rsid w:val="000205DD"/>
    <w:rsid w:val="00022595"/>
    <w:rsid w:val="0002396A"/>
    <w:rsid w:val="00032A17"/>
    <w:rsid w:val="00035EAC"/>
    <w:rsid w:val="00035FE0"/>
    <w:rsid w:val="00037E2E"/>
    <w:rsid w:val="000433FD"/>
    <w:rsid w:val="000466E2"/>
    <w:rsid w:val="00053C1E"/>
    <w:rsid w:val="00054172"/>
    <w:rsid w:val="00056B27"/>
    <w:rsid w:val="00056E2D"/>
    <w:rsid w:val="000670B8"/>
    <w:rsid w:val="00067EAE"/>
    <w:rsid w:val="000734A2"/>
    <w:rsid w:val="00077945"/>
    <w:rsid w:val="000807C2"/>
    <w:rsid w:val="0008748B"/>
    <w:rsid w:val="00092A4B"/>
    <w:rsid w:val="0009386C"/>
    <w:rsid w:val="00094182"/>
    <w:rsid w:val="000A7183"/>
    <w:rsid w:val="000B093D"/>
    <w:rsid w:val="000B1902"/>
    <w:rsid w:val="000C119D"/>
    <w:rsid w:val="000C2AB3"/>
    <w:rsid w:val="000C3025"/>
    <w:rsid w:val="000C7D74"/>
    <w:rsid w:val="000D551C"/>
    <w:rsid w:val="000D5FEE"/>
    <w:rsid w:val="000E0090"/>
    <w:rsid w:val="000E02A3"/>
    <w:rsid w:val="000E0745"/>
    <w:rsid w:val="000E1491"/>
    <w:rsid w:val="000E2CD1"/>
    <w:rsid w:val="000F0A32"/>
    <w:rsid w:val="000F0B40"/>
    <w:rsid w:val="000F6792"/>
    <w:rsid w:val="00101900"/>
    <w:rsid w:val="00101B91"/>
    <w:rsid w:val="00106087"/>
    <w:rsid w:val="00113BDE"/>
    <w:rsid w:val="00113F93"/>
    <w:rsid w:val="0011418B"/>
    <w:rsid w:val="00127845"/>
    <w:rsid w:val="00130684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707"/>
    <w:rsid w:val="00157C96"/>
    <w:rsid w:val="00162012"/>
    <w:rsid w:val="00162D63"/>
    <w:rsid w:val="00163F9D"/>
    <w:rsid w:val="00164C27"/>
    <w:rsid w:val="00165D9A"/>
    <w:rsid w:val="001700C3"/>
    <w:rsid w:val="0017489A"/>
    <w:rsid w:val="001755B0"/>
    <w:rsid w:val="00175A14"/>
    <w:rsid w:val="00177454"/>
    <w:rsid w:val="00181B77"/>
    <w:rsid w:val="001874AD"/>
    <w:rsid w:val="00197BDC"/>
    <w:rsid w:val="001B3ED4"/>
    <w:rsid w:val="001B5690"/>
    <w:rsid w:val="001B68BF"/>
    <w:rsid w:val="001B76BD"/>
    <w:rsid w:val="001B7885"/>
    <w:rsid w:val="001D3F29"/>
    <w:rsid w:val="001D5650"/>
    <w:rsid w:val="001D5692"/>
    <w:rsid w:val="001E7673"/>
    <w:rsid w:val="001F5522"/>
    <w:rsid w:val="001F70A1"/>
    <w:rsid w:val="00200D10"/>
    <w:rsid w:val="00201D8E"/>
    <w:rsid w:val="00204035"/>
    <w:rsid w:val="00206660"/>
    <w:rsid w:val="00207149"/>
    <w:rsid w:val="002077B9"/>
    <w:rsid w:val="00211215"/>
    <w:rsid w:val="002147B6"/>
    <w:rsid w:val="00215557"/>
    <w:rsid w:val="0021558A"/>
    <w:rsid w:val="00216844"/>
    <w:rsid w:val="00220D19"/>
    <w:rsid w:val="00224298"/>
    <w:rsid w:val="00234ECD"/>
    <w:rsid w:val="002363AA"/>
    <w:rsid w:val="002406ED"/>
    <w:rsid w:val="00242320"/>
    <w:rsid w:val="00242797"/>
    <w:rsid w:val="0024305B"/>
    <w:rsid w:val="00246B25"/>
    <w:rsid w:val="00247B3A"/>
    <w:rsid w:val="0025511C"/>
    <w:rsid w:val="00261FF4"/>
    <w:rsid w:val="002640D3"/>
    <w:rsid w:val="00266210"/>
    <w:rsid w:val="002705F9"/>
    <w:rsid w:val="00273081"/>
    <w:rsid w:val="00275E1E"/>
    <w:rsid w:val="00277E1A"/>
    <w:rsid w:val="0028539E"/>
    <w:rsid w:val="00293DE7"/>
    <w:rsid w:val="0029569D"/>
    <w:rsid w:val="0029695C"/>
    <w:rsid w:val="002A2BE0"/>
    <w:rsid w:val="002A6055"/>
    <w:rsid w:val="002C13AB"/>
    <w:rsid w:val="002C279E"/>
    <w:rsid w:val="002C307A"/>
    <w:rsid w:val="002C42B9"/>
    <w:rsid w:val="002D6222"/>
    <w:rsid w:val="002E0B6E"/>
    <w:rsid w:val="002E4029"/>
    <w:rsid w:val="002E6E20"/>
    <w:rsid w:val="002F49CE"/>
    <w:rsid w:val="002F7F0B"/>
    <w:rsid w:val="00304DDF"/>
    <w:rsid w:val="00313755"/>
    <w:rsid w:val="00320B1E"/>
    <w:rsid w:val="003222FB"/>
    <w:rsid w:val="0032467C"/>
    <w:rsid w:val="003309F6"/>
    <w:rsid w:val="00334D2A"/>
    <w:rsid w:val="00336C06"/>
    <w:rsid w:val="0034479A"/>
    <w:rsid w:val="003605D7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385C"/>
    <w:rsid w:val="00384680"/>
    <w:rsid w:val="003850A3"/>
    <w:rsid w:val="003974FD"/>
    <w:rsid w:val="003979E3"/>
    <w:rsid w:val="003A2BF7"/>
    <w:rsid w:val="003B54BD"/>
    <w:rsid w:val="003C33E5"/>
    <w:rsid w:val="003C6608"/>
    <w:rsid w:val="003C677B"/>
    <w:rsid w:val="003C7D71"/>
    <w:rsid w:val="003D4C59"/>
    <w:rsid w:val="003D647D"/>
    <w:rsid w:val="003E539B"/>
    <w:rsid w:val="003E64D5"/>
    <w:rsid w:val="003E7356"/>
    <w:rsid w:val="003F31C5"/>
    <w:rsid w:val="003F63F5"/>
    <w:rsid w:val="003F6B4B"/>
    <w:rsid w:val="00402C20"/>
    <w:rsid w:val="00403B10"/>
    <w:rsid w:val="004072AF"/>
    <w:rsid w:val="00411199"/>
    <w:rsid w:val="00411A73"/>
    <w:rsid w:val="00413B95"/>
    <w:rsid w:val="00414A07"/>
    <w:rsid w:val="004273E0"/>
    <w:rsid w:val="00434DB7"/>
    <w:rsid w:val="0043648B"/>
    <w:rsid w:val="004371B6"/>
    <w:rsid w:val="00440CD8"/>
    <w:rsid w:val="00442704"/>
    <w:rsid w:val="00446E05"/>
    <w:rsid w:val="00455017"/>
    <w:rsid w:val="00460661"/>
    <w:rsid w:val="00461BA5"/>
    <w:rsid w:val="004640C7"/>
    <w:rsid w:val="00467135"/>
    <w:rsid w:val="00473E2A"/>
    <w:rsid w:val="00476813"/>
    <w:rsid w:val="00476E7E"/>
    <w:rsid w:val="00476F12"/>
    <w:rsid w:val="004836AC"/>
    <w:rsid w:val="00487CB8"/>
    <w:rsid w:val="00491316"/>
    <w:rsid w:val="0049464E"/>
    <w:rsid w:val="004A1AF0"/>
    <w:rsid w:val="004A28B0"/>
    <w:rsid w:val="004A336F"/>
    <w:rsid w:val="004B0F2D"/>
    <w:rsid w:val="004B1788"/>
    <w:rsid w:val="004B304D"/>
    <w:rsid w:val="004B46D1"/>
    <w:rsid w:val="004B6DD5"/>
    <w:rsid w:val="004B7B9A"/>
    <w:rsid w:val="004C487C"/>
    <w:rsid w:val="004C5852"/>
    <w:rsid w:val="004D5C90"/>
    <w:rsid w:val="004E5374"/>
    <w:rsid w:val="004E72E8"/>
    <w:rsid w:val="004F0E22"/>
    <w:rsid w:val="00501A64"/>
    <w:rsid w:val="005140D4"/>
    <w:rsid w:val="0051755A"/>
    <w:rsid w:val="005235C3"/>
    <w:rsid w:val="00537761"/>
    <w:rsid w:val="005464E8"/>
    <w:rsid w:val="00546A24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A726F"/>
    <w:rsid w:val="005B4360"/>
    <w:rsid w:val="005B46EF"/>
    <w:rsid w:val="005B7BF2"/>
    <w:rsid w:val="005C12CB"/>
    <w:rsid w:val="005C63AF"/>
    <w:rsid w:val="005C76F8"/>
    <w:rsid w:val="005E047E"/>
    <w:rsid w:val="005E668A"/>
    <w:rsid w:val="005E71ED"/>
    <w:rsid w:val="005F10B7"/>
    <w:rsid w:val="005F7BEA"/>
    <w:rsid w:val="00600252"/>
    <w:rsid w:val="006007B4"/>
    <w:rsid w:val="00605DBF"/>
    <w:rsid w:val="00607327"/>
    <w:rsid w:val="006105EA"/>
    <w:rsid w:val="00613637"/>
    <w:rsid w:val="00625A35"/>
    <w:rsid w:val="00627023"/>
    <w:rsid w:val="00631C39"/>
    <w:rsid w:val="00640241"/>
    <w:rsid w:val="006408F0"/>
    <w:rsid w:val="006451D1"/>
    <w:rsid w:val="00651354"/>
    <w:rsid w:val="00652892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44F5"/>
    <w:rsid w:val="00695154"/>
    <w:rsid w:val="006A36C0"/>
    <w:rsid w:val="006A47AF"/>
    <w:rsid w:val="006A58EE"/>
    <w:rsid w:val="006B18C5"/>
    <w:rsid w:val="006B2ADD"/>
    <w:rsid w:val="006B46FC"/>
    <w:rsid w:val="006C20FC"/>
    <w:rsid w:val="006C2F4A"/>
    <w:rsid w:val="006C5377"/>
    <w:rsid w:val="006D203B"/>
    <w:rsid w:val="006D42AA"/>
    <w:rsid w:val="006D55AC"/>
    <w:rsid w:val="006E5A41"/>
    <w:rsid w:val="006E794C"/>
    <w:rsid w:val="006F4516"/>
    <w:rsid w:val="006F4937"/>
    <w:rsid w:val="006F5B7C"/>
    <w:rsid w:val="00706198"/>
    <w:rsid w:val="007272A0"/>
    <w:rsid w:val="00743BDE"/>
    <w:rsid w:val="00753FB7"/>
    <w:rsid w:val="00762842"/>
    <w:rsid w:val="00765DFD"/>
    <w:rsid w:val="007716A6"/>
    <w:rsid w:val="007748BE"/>
    <w:rsid w:val="00775207"/>
    <w:rsid w:val="00782621"/>
    <w:rsid w:val="00783D5F"/>
    <w:rsid w:val="00790904"/>
    <w:rsid w:val="00791935"/>
    <w:rsid w:val="0079215D"/>
    <w:rsid w:val="00792339"/>
    <w:rsid w:val="00795527"/>
    <w:rsid w:val="00797E52"/>
    <w:rsid w:val="007A0725"/>
    <w:rsid w:val="007B6809"/>
    <w:rsid w:val="007C2AA2"/>
    <w:rsid w:val="007C5DAA"/>
    <w:rsid w:val="007D01D2"/>
    <w:rsid w:val="007D5A0F"/>
    <w:rsid w:val="007D5D21"/>
    <w:rsid w:val="007D727D"/>
    <w:rsid w:val="007E4CE5"/>
    <w:rsid w:val="007E54D6"/>
    <w:rsid w:val="007E73C2"/>
    <w:rsid w:val="007F28FF"/>
    <w:rsid w:val="007F35CC"/>
    <w:rsid w:val="007F4605"/>
    <w:rsid w:val="007F6A9D"/>
    <w:rsid w:val="008007B8"/>
    <w:rsid w:val="008017F1"/>
    <w:rsid w:val="008019F9"/>
    <w:rsid w:val="00802D33"/>
    <w:rsid w:val="00803643"/>
    <w:rsid w:val="00806A09"/>
    <w:rsid w:val="00807C59"/>
    <w:rsid w:val="008104DF"/>
    <w:rsid w:val="008105AF"/>
    <w:rsid w:val="00810902"/>
    <w:rsid w:val="00812923"/>
    <w:rsid w:val="00814AA4"/>
    <w:rsid w:val="00814BD9"/>
    <w:rsid w:val="008175E9"/>
    <w:rsid w:val="00820468"/>
    <w:rsid w:val="00821801"/>
    <w:rsid w:val="008221CD"/>
    <w:rsid w:val="00822DDC"/>
    <w:rsid w:val="008253D2"/>
    <w:rsid w:val="00831078"/>
    <w:rsid w:val="0083264E"/>
    <w:rsid w:val="00833A41"/>
    <w:rsid w:val="00840334"/>
    <w:rsid w:val="00842472"/>
    <w:rsid w:val="008439CD"/>
    <w:rsid w:val="0084592E"/>
    <w:rsid w:val="008601D7"/>
    <w:rsid w:val="00861DDD"/>
    <w:rsid w:val="008629A0"/>
    <w:rsid w:val="00871383"/>
    <w:rsid w:val="0087216B"/>
    <w:rsid w:val="00874B47"/>
    <w:rsid w:val="008774C3"/>
    <w:rsid w:val="008934DB"/>
    <w:rsid w:val="00895A27"/>
    <w:rsid w:val="008A2926"/>
    <w:rsid w:val="008A4BDC"/>
    <w:rsid w:val="008B1E5D"/>
    <w:rsid w:val="008B5D32"/>
    <w:rsid w:val="008D5C0E"/>
    <w:rsid w:val="008E24D8"/>
    <w:rsid w:val="008E2D15"/>
    <w:rsid w:val="008E4CEC"/>
    <w:rsid w:val="008E5F0B"/>
    <w:rsid w:val="008E6887"/>
    <w:rsid w:val="008F75E4"/>
    <w:rsid w:val="00903E72"/>
    <w:rsid w:val="0090472E"/>
    <w:rsid w:val="009066F6"/>
    <w:rsid w:val="00910FA6"/>
    <w:rsid w:val="00912A16"/>
    <w:rsid w:val="00914359"/>
    <w:rsid w:val="00916D31"/>
    <w:rsid w:val="00920C58"/>
    <w:rsid w:val="009216E3"/>
    <w:rsid w:val="00922D7C"/>
    <w:rsid w:val="00924C53"/>
    <w:rsid w:val="00925A1F"/>
    <w:rsid w:val="00926C8D"/>
    <w:rsid w:val="00934C43"/>
    <w:rsid w:val="0094016B"/>
    <w:rsid w:val="0094123D"/>
    <w:rsid w:val="00943B06"/>
    <w:rsid w:val="009466C7"/>
    <w:rsid w:val="00955FBA"/>
    <w:rsid w:val="00957FA6"/>
    <w:rsid w:val="0096146C"/>
    <w:rsid w:val="00975F90"/>
    <w:rsid w:val="0098497E"/>
    <w:rsid w:val="0098515C"/>
    <w:rsid w:val="009873F4"/>
    <w:rsid w:val="0099185F"/>
    <w:rsid w:val="00992189"/>
    <w:rsid w:val="009946DC"/>
    <w:rsid w:val="009A13B9"/>
    <w:rsid w:val="009A2374"/>
    <w:rsid w:val="009A7961"/>
    <w:rsid w:val="009B37EB"/>
    <w:rsid w:val="009B4A0F"/>
    <w:rsid w:val="009B4C04"/>
    <w:rsid w:val="009B4DB8"/>
    <w:rsid w:val="009B5CAF"/>
    <w:rsid w:val="009C23B9"/>
    <w:rsid w:val="009C45A3"/>
    <w:rsid w:val="009C4B67"/>
    <w:rsid w:val="009D0AAA"/>
    <w:rsid w:val="009E00B1"/>
    <w:rsid w:val="009E1B41"/>
    <w:rsid w:val="009F077A"/>
    <w:rsid w:val="009F5049"/>
    <w:rsid w:val="00A004AD"/>
    <w:rsid w:val="00A033BF"/>
    <w:rsid w:val="00A03B70"/>
    <w:rsid w:val="00A0485D"/>
    <w:rsid w:val="00A10A09"/>
    <w:rsid w:val="00A117DB"/>
    <w:rsid w:val="00A22AE9"/>
    <w:rsid w:val="00A32C8A"/>
    <w:rsid w:val="00A339E2"/>
    <w:rsid w:val="00A35048"/>
    <w:rsid w:val="00A41149"/>
    <w:rsid w:val="00A41F90"/>
    <w:rsid w:val="00A43DA6"/>
    <w:rsid w:val="00A47672"/>
    <w:rsid w:val="00A52A26"/>
    <w:rsid w:val="00A5560C"/>
    <w:rsid w:val="00A621DE"/>
    <w:rsid w:val="00A6264E"/>
    <w:rsid w:val="00A643C0"/>
    <w:rsid w:val="00A66253"/>
    <w:rsid w:val="00A7275A"/>
    <w:rsid w:val="00A75D44"/>
    <w:rsid w:val="00A820F6"/>
    <w:rsid w:val="00A85486"/>
    <w:rsid w:val="00A85EE1"/>
    <w:rsid w:val="00A868C4"/>
    <w:rsid w:val="00A871EF"/>
    <w:rsid w:val="00A9095F"/>
    <w:rsid w:val="00A952C3"/>
    <w:rsid w:val="00A952FF"/>
    <w:rsid w:val="00AA119D"/>
    <w:rsid w:val="00AA2B8B"/>
    <w:rsid w:val="00AA5E60"/>
    <w:rsid w:val="00AA67BD"/>
    <w:rsid w:val="00AA764A"/>
    <w:rsid w:val="00AB4FBA"/>
    <w:rsid w:val="00AB5805"/>
    <w:rsid w:val="00AB6F56"/>
    <w:rsid w:val="00AC2B93"/>
    <w:rsid w:val="00AC6A7A"/>
    <w:rsid w:val="00AD0932"/>
    <w:rsid w:val="00AD0A92"/>
    <w:rsid w:val="00AE2ADC"/>
    <w:rsid w:val="00AE3770"/>
    <w:rsid w:val="00AE53F1"/>
    <w:rsid w:val="00B0259D"/>
    <w:rsid w:val="00B1506A"/>
    <w:rsid w:val="00B243CF"/>
    <w:rsid w:val="00B27D3C"/>
    <w:rsid w:val="00B424FA"/>
    <w:rsid w:val="00B52105"/>
    <w:rsid w:val="00B53392"/>
    <w:rsid w:val="00B543BA"/>
    <w:rsid w:val="00B64285"/>
    <w:rsid w:val="00B72BDC"/>
    <w:rsid w:val="00B76444"/>
    <w:rsid w:val="00B772B9"/>
    <w:rsid w:val="00B772E2"/>
    <w:rsid w:val="00B87835"/>
    <w:rsid w:val="00B93062"/>
    <w:rsid w:val="00B93657"/>
    <w:rsid w:val="00B93C12"/>
    <w:rsid w:val="00BA09A0"/>
    <w:rsid w:val="00BA6384"/>
    <w:rsid w:val="00BB2394"/>
    <w:rsid w:val="00BB50C4"/>
    <w:rsid w:val="00BB6E08"/>
    <w:rsid w:val="00BC544D"/>
    <w:rsid w:val="00BE099C"/>
    <w:rsid w:val="00BE0EA8"/>
    <w:rsid w:val="00BE1267"/>
    <w:rsid w:val="00BE5EBB"/>
    <w:rsid w:val="00BF360E"/>
    <w:rsid w:val="00BF57C7"/>
    <w:rsid w:val="00BF703B"/>
    <w:rsid w:val="00C00130"/>
    <w:rsid w:val="00C02239"/>
    <w:rsid w:val="00C11B10"/>
    <w:rsid w:val="00C16303"/>
    <w:rsid w:val="00C164B2"/>
    <w:rsid w:val="00C16807"/>
    <w:rsid w:val="00C21BA4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7447"/>
    <w:rsid w:val="00C71290"/>
    <w:rsid w:val="00C715BA"/>
    <w:rsid w:val="00C72DA5"/>
    <w:rsid w:val="00C758DA"/>
    <w:rsid w:val="00C77A5E"/>
    <w:rsid w:val="00C878E4"/>
    <w:rsid w:val="00C94E6E"/>
    <w:rsid w:val="00C973FB"/>
    <w:rsid w:val="00CA7966"/>
    <w:rsid w:val="00CA7A6C"/>
    <w:rsid w:val="00CC10CC"/>
    <w:rsid w:val="00CC1C02"/>
    <w:rsid w:val="00CC3412"/>
    <w:rsid w:val="00CC4D2C"/>
    <w:rsid w:val="00CC7F8E"/>
    <w:rsid w:val="00CD5272"/>
    <w:rsid w:val="00CD53FC"/>
    <w:rsid w:val="00CD78B4"/>
    <w:rsid w:val="00CD7DE5"/>
    <w:rsid w:val="00CE1018"/>
    <w:rsid w:val="00CE65A3"/>
    <w:rsid w:val="00CE7CFE"/>
    <w:rsid w:val="00CF2B7D"/>
    <w:rsid w:val="00CF6289"/>
    <w:rsid w:val="00CF7312"/>
    <w:rsid w:val="00D02B62"/>
    <w:rsid w:val="00D12100"/>
    <w:rsid w:val="00D1248A"/>
    <w:rsid w:val="00D14081"/>
    <w:rsid w:val="00D148C9"/>
    <w:rsid w:val="00D1636D"/>
    <w:rsid w:val="00D17018"/>
    <w:rsid w:val="00D216B7"/>
    <w:rsid w:val="00D23BBE"/>
    <w:rsid w:val="00D332FE"/>
    <w:rsid w:val="00D4359E"/>
    <w:rsid w:val="00D4549F"/>
    <w:rsid w:val="00D46B54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86D3F"/>
    <w:rsid w:val="00D90E3F"/>
    <w:rsid w:val="00D9688C"/>
    <w:rsid w:val="00D97096"/>
    <w:rsid w:val="00DA00DE"/>
    <w:rsid w:val="00DA0E48"/>
    <w:rsid w:val="00DA3FE4"/>
    <w:rsid w:val="00DB47A1"/>
    <w:rsid w:val="00DC0FF4"/>
    <w:rsid w:val="00DC4783"/>
    <w:rsid w:val="00DD1BF7"/>
    <w:rsid w:val="00DD4EDE"/>
    <w:rsid w:val="00DE0598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150E4"/>
    <w:rsid w:val="00E20617"/>
    <w:rsid w:val="00E20DE7"/>
    <w:rsid w:val="00E21FD1"/>
    <w:rsid w:val="00E22170"/>
    <w:rsid w:val="00E261C5"/>
    <w:rsid w:val="00E30610"/>
    <w:rsid w:val="00E33305"/>
    <w:rsid w:val="00E33CE9"/>
    <w:rsid w:val="00E41046"/>
    <w:rsid w:val="00E4344E"/>
    <w:rsid w:val="00E43959"/>
    <w:rsid w:val="00E43E43"/>
    <w:rsid w:val="00E4442B"/>
    <w:rsid w:val="00E4744F"/>
    <w:rsid w:val="00E54B32"/>
    <w:rsid w:val="00E5641B"/>
    <w:rsid w:val="00E60294"/>
    <w:rsid w:val="00E87159"/>
    <w:rsid w:val="00E9038B"/>
    <w:rsid w:val="00E96E16"/>
    <w:rsid w:val="00E970E7"/>
    <w:rsid w:val="00EA0458"/>
    <w:rsid w:val="00EA4FD0"/>
    <w:rsid w:val="00EB5A68"/>
    <w:rsid w:val="00EB689C"/>
    <w:rsid w:val="00EB6AC8"/>
    <w:rsid w:val="00EC17CE"/>
    <w:rsid w:val="00EC2336"/>
    <w:rsid w:val="00EC40EB"/>
    <w:rsid w:val="00EC46CB"/>
    <w:rsid w:val="00EC561B"/>
    <w:rsid w:val="00EC6726"/>
    <w:rsid w:val="00ED70FF"/>
    <w:rsid w:val="00ED725B"/>
    <w:rsid w:val="00EE2AE2"/>
    <w:rsid w:val="00EE33D6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16DF9"/>
    <w:rsid w:val="00F20461"/>
    <w:rsid w:val="00F26D92"/>
    <w:rsid w:val="00F3039D"/>
    <w:rsid w:val="00F4012D"/>
    <w:rsid w:val="00F44F42"/>
    <w:rsid w:val="00F45743"/>
    <w:rsid w:val="00F4579D"/>
    <w:rsid w:val="00F47F17"/>
    <w:rsid w:val="00F5054C"/>
    <w:rsid w:val="00F52D06"/>
    <w:rsid w:val="00F54090"/>
    <w:rsid w:val="00F578D5"/>
    <w:rsid w:val="00F62767"/>
    <w:rsid w:val="00F63DD2"/>
    <w:rsid w:val="00F70EBC"/>
    <w:rsid w:val="00F713D1"/>
    <w:rsid w:val="00F770B5"/>
    <w:rsid w:val="00F82A2D"/>
    <w:rsid w:val="00F82EC4"/>
    <w:rsid w:val="00F86B6C"/>
    <w:rsid w:val="00F93470"/>
    <w:rsid w:val="00F96A91"/>
    <w:rsid w:val="00F96AA3"/>
    <w:rsid w:val="00FB1D84"/>
    <w:rsid w:val="00FB3742"/>
    <w:rsid w:val="00FB7C57"/>
    <w:rsid w:val="00FC5B72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E7C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E7C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8EF5F-22E3-4C4A-B0F1-F5E45E4D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Duygu BIRBENLI</cp:lastModifiedBy>
  <cp:revision>10</cp:revision>
  <cp:lastPrinted>2021-07-08T07:07:00Z</cp:lastPrinted>
  <dcterms:created xsi:type="dcterms:W3CDTF">2023-06-07T11:02:00Z</dcterms:created>
  <dcterms:modified xsi:type="dcterms:W3CDTF">2023-06-16T08:07:00Z</dcterms:modified>
</cp:coreProperties>
</file>